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862" w:rsidRPr="00AD2EB3" w:rsidRDefault="00C35862" w:rsidP="00AD2EB3">
      <w:pPr>
        <w:contextualSpacing/>
        <w:jc w:val="both"/>
        <w:rPr>
          <w:b/>
          <w:sz w:val="28"/>
          <w:szCs w:val="28"/>
        </w:rPr>
      </w:pPr>
      <w:bookmarkStart w:id="0" w:name="_GoBack"/>
      <w:bookmarkEnd w:id="0"/>
      <w:r w:rsidRPr="00AD2EB3">
        <w:rPr>
          <w:b/>
          <w:sz w:val="28"/>
          <w:szCs w:val="28"/>
        </w:rPr>
        <w:t>Главе Октябрьского муниципального района</w:t>
      </w:r>
    </w:p>
    <w:p w:rsidR="00C35862" w:rsidRDefault="00C35862" w:rsidP="00AD2EB3">
      <w:pPr>
        <w:contextualSpacing/>
        <w:jc w:val="both"/>
        <w:rPr>
          <w:b/>
          <w:sz w:val="28"/>
          <w:szCs w:val="28"/>
        </w:rPr>
      </w:pPr>
      <w:r w:rsidRPr="00AD2EB3">
        <w:rPr>
          <w:b/>
          <w:sz w:val="28"/>
          <w:szCs w:val="28"/>
        </w:rPr>
        <w:t xml:space="preserve">и главам сельских поселений Октябрьского </w:t>
      </w:r>
      <w:r w:rsidR="00D124AC">
        <w:rPr>
          <w:b/>
          <w:sz w:val="28"/>
          <w:szCs w:val="28"/>
        </w:rPr>
        <w:t xml:space="preserve">муниципального </w:t>
      </w:r>
      <w:r w:rsidRPr="00AD2EB3">
        <w:rPr>
          <w:b/>
          <w:sz w:val="28"/>
          <w:szCs w:val="28"/>
        </w:rPr>
        <w:t>района</w:t>
      </w:r>
    </w:p>
    <w:p w:rsidR="00344C42" w:rsidRDefault="00344C42" w:rsidP="00AD2EB3">
      <w:pPr>
        <w:contextualSpacing/>
        <w:jc w:val="both"/>
        <w:rPr>
          <w:b/>
          <w:sz w:val="28"/>
          <w:szCs w:val="28"/>
        </w:rPr>
      </w:pPr>
    </w:p>
    <w:p w:rsidR="009413DA" w:rsidRPr="009413DA" w:rsidRDefault="001B5371" w:rsidP="009413DA">
      <w:pPr>
        <w:shd w:val="clear" w:color="auto" w:fill="FFFFFF"/>
        <w:contextualSpacing/>
        <w:jc w:val="both"/>
        <w:rPr>
          <w:b/>
          <w:bCs/>
          <w:color w:val="333333"/>
          <w:sz w:val="28"/>
          <w:szCs w:val="28"/>
        </w:rPr>
      </w:pPr>
      <w:r>
        <w:rPr>
          <w:b/>
          <w:bCs/>
          <w:color w:val="333333"/>
          <w:sz w:val="28"/>
          <w:szCs w:val="28"/>
        </w:rPr>
        <w:t>О правилах пожарной безопасности в лесах</w:t>
      </w:r>
    </w:p>
    <w:p w:rsidR="009413DA" w:rsidRPr="009413DA" w:rsidRDefault="009413DA" w:rsidP="009413DA">
      <w:pPr>
        <w:shd w:val="clear" w:color="auto" w:fill="FFFFFF"/>
        <w:contextualSpacing/>
        <w:jc w:val="both"/>
        <w:rPr>
          <w:color w:val="000000"/>
          <w:sz w:val="28"/>
          <w:szCs w:val="28"/>
        </w:rPr>
      </w:pPr>
      <w:r w:rsidRPr="009413DA">
        <w:rPr>
          <w:color w:val="000000"/>
          <w:sz w:val="28"/>
          <w:szCs w:val="28"/>
        </w:rPr>
        <w:t> </w:t>
      </w:r>
      <w:r w:rsidRPr="009413DA">
        <w:rPr>
          <w:color w:val="FFFFFF"/>
          <w:sz w:val="28"/>
          <w:szCs w:val="28"/>
        </w:rPr>
        <w:t>Текст</w:t>
      </w:r>
    </w:p>
    <w:p w:rsidR="008A03BE" w:rsidRPr="008A03BE" w:rsidRDefault="008A03BE" w:rsidP="008A03BE">
      <w:pPr>
        <w:pStyle w:val="ae"/>
        <w:spacing w:before="0" w:beforeAutospacing="0" w:after="0" w:afterAutospacing="0"/>
        <w:ind w:firstLine="709"/>
        <w:jc w:val="both"/>
        <w:rPr>
          <w:sz w:val="28"/>
          <w:szCs w:val="28"/>
        </w:rPr>
      </w:pPr>
      <w:r w:rsidRPr="008A03BE">
        <w:rPr>
          <w:sz w:val="28"/>
          <w:szCs w:val="28"/>
        </w:rPr>
        <w:t>В с</w:t>
      </w:r>
      <w:r>
        <w:rPr>
          <w:sz w:val="28"/>
          <w:szCs w:val="28"/>
        </w:rPr>
        <w:t xml:space="preserve">оответствии с положениями </w:t>
      </w:r>
      <w:proofErr w:type="spellStart"/>
      <w:r>
        <w:rPr>
          <w:sz w:val="28"/>
          <w:szCs w:val="28"/>
        </w:rPr>
        <w:t>ст.ст</w:t>
      </w:r>
      <w:proofErr w:type="spellEnd"/>
      <w:r>
        <w:rPr>
          <w:sz w:val="28"/>
          <w:szCs w:val="28"/>
        </w:rPr>
        <w:t>.</w:t>
      </w:r>
      <w:r w:rsidRPr="008A03BE">
        <w:rPr>
          <w:sz w:val="28"/>
          <w:szCs w:val="28"/>
        </w:rPr>
        <w:t xml:space="preserve"> 1 и 51 Лесного кодекса Российской Федерации одним из основных принципов лесного законодательства является сохранение лесов, в том числе посредством их охраны и защиты. Леса подлежат охране от пожаров путем выполнения мер пожарной безопасности. </w:t>
      </w:r>
    </w:p>
    <w:p w:rsidR="008A03BE" w:rsidRPr="008A03BE" w:rsidRDefault="008A03BE" w:rsidP="008A03BE">
      <w:pPr>
        <w:pStyle w:val="ae"/>
        <w:spacing w:before="0" w:beforeAutospacing="0" w:after="0" w:afterAutospacing="0"/>
        <w:ind w:firstLine="709"/>
        <w:jc w:val="both"/>
        <w:rPr>
          <w:sz w:val="28"/>
          <w:szCs w:val="28"/>
        </w:rPr>
      </w:pPr>
      <w:r w:rsidRPr="008A03BE">
        <w:rPr>
          <w:sz w:val="28"/>
          <w:szCs w:val="28"/>
        </w:rPr>
        <w:t xml:space="preserve">Основными причинами возникновения лесных пожаров являются антропогенные факторы, вследствие действия которых возникает более 80 % лесных пожаров. </w:t>
      </w:r>
    </w:p>
    <w:p w:rsidR="008A03BE" w:rsidRPr="008A03BE" w:rsidRDefault="008A03BE" w:rsidP="008A03BE">
      <w:pPr>
        <w:pStyle w:val="ae"/>
        <w:spacing w:before="0" w:beforeAutospacing="0" w:after="0" w:afterAutospacing="0"/>
        <w:ind w:firstLine="709"/>
        <w:jc w:val="both"/>
        <w:rPr>
          <w:sz w:val="28"/>
          <w:szCs w:val="28"/>
        </w:rPr>
      </w:pPr>
      <w:r w:rsidRPr="008A03BE">
        <w:rPr>
          <w:sz w:val="28"/>
          <w:szCs w:val="28"/>
        </w:rPr>
        <w:t xml:space="preserve">Постановлением Правительства Российской Федерации от 07.10.2020 </w:t>
      </w:r>
      <w:r>
        <w:rPr>
          <w:sz w:val="28"/>
          <w:szCs w:val="28"/>
        </w:rPr>
        <w:t xml:space="preserve">             </w:t>
      </w:r>
      <w:r w:rsidRPr="008A03BE">
        <w:rPr>
          <w:sz w:val="28"/>
          <w:szCs w:val="28"/>
        </w:rPr>
        <w:t xml:space="preserve">№ 1614 утверждены Правила пожарной безопасности в лесах, которые устанавливают единые требования к мерам пожарной безопасности в лесах в зависимости от целевого назначения земель и лесов, а также являются обязательными для исполнения органами государственной власти, органами местного самоуправления, юридическими лицами и гражданами. </w:t>
      </w:r>
    </w:p>
    <w:p w:rsidR="008A03BE" w:rsidRPr="008A03BE" w:rsidRDefault="008A03BE" w:rsidP="008A03BE">
      <w:pPr>
        <w:pStyle w:val="ae"/>
        <w:spacing w:before="0" w:beforeAutospacing="0" w:after="0" w:afterAutospacing="0"/>
        <w:ind w:firstLine="709"/>
        <w:jc w:val="both"/>
        <w:rPr>
          <w:sz w:val="28"/>
          <w:szCs w:val="28"/>
        </w:rPr>
      </w:pPr>
      <w:r w:rsidRPr="008A03BE">
        <w:rPr>
          <w:sz w:val="28"/>
          <w:szCs w:val="28"/>
        </w:rPr>
        <w:t>В соответ</w:t>
      </w:r>
      <w:r>
        <w:rPr>
          <w:sz w:val="28"/>
          <w:szCs w:val="28"/>
        </w:rPr>
        <w:t xml:space="preserve">ствии с </w:t>
      </w:r>
      <w:proofErr w:type="spellStart"/>
      <w:r>
        <w:rPr>
          <w:sz w:val="28"/>
          <w:szCs w:val="28"/>
        </w:rPr>
        <w:t>п.п</w:t>
      </w:r>
      <w:proofErr w:type="spellEnd"/>
      <w:r>
        <w:rPr>
          <w:sz w:val="28"/>
          <w:szCs w:val="28"/>
        </w:rPr>
        <w:t>.</w:t>
      </w:r>
      <w:r w:rsidRPr="008A03BE">
        <w:rPr>
          <w:sz w:val="28"/>
          <w:szCs w:val="28"/>
        </w:rPr>
        <w:t xml:space="preserve"> 10, 11 </w:t>
      </w:r>
      <w:r>
        <w:rPr>
          <w:sz w:val="28"/>
          <w:szCs w:val="28"/>
        </w:rPr>
        <w:t>выше</w:t>
      </w:r>
      <w:r w:rsidRPr="008A03BE">
        <w:rPr>
          <w:sz w:val="28"/>
          <w:szCs w:val="28"/>
        </w:rPr>
        <w:t xml:space="preserve">указанных Правил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и лица без гражданства, владеющие, пользующиеся и (или) распоряжающиеся территорией, прилегающей к лесу (покрытые лесной растительностью земли), обеспечивают их очистку от сухой травянистой растительности, пожнивных остатков, валежника, порубочных остатков, отходов  производства и потребления и других горючих материалов на полосе шириной не менее </w:t>
      </w:r>
      <w:smartTag w:uri="urn:schemas-microsoft-com:office:smarttags" w:element="metricconverter">
        <w:smartTagPr>
          <w:attr w:name="ProductID" w:val="10 метров"/>
        </w:smartTagPr>
        <w:r w:rsidRPr="008A03BE">
          <w:rPr>
            <w:sz w:val="28"/>
            <w:szCs w:val="28"/>
          </w:rPr>
          <w:t>10 метров</w:t>
        </w:r>
      </w:smartTag>
      <w:r w:rsidRPr="008A03BE">
        <w:rPr>
          <w:sz w:val="28"/>
          <w:szCs w:val="28"/>
        </w:rPr>
        <w:t xml:space="preserve"> от границ территории и (или) леса либо отделяют противопожарной минерализованной полосой шириной не менее </w:t>
      </w:r>
      <w:smartTag w:uri="urn:schemas-microsoft-com:office:smarttags" w:element="metricconverter">
        <w:smartTagPr>
          <w:attr w:name="ProductID" w:val="1,4 метра"/>
        </w:smartTagPr>
        <w:r w:rsidRPr="008A03BE">
          <w:rPr>
            <w:sz w:val="28"/>
            <w:szCs w:val="28"/>
          </w:rPr>
          <w:t>1,4 метра</w:t>
        </w:r>
      </w:smartTag>
      <w:r w:rsidRPr="008A03BE">
        <w:rPr>
          <w:sz w:val="28"/>
          <w:szCs w:val="28"/>
        </w:rPr>
        <w:t xml:space="preserve"> или иным противопожарным барьером. </w:t>
      </w:r>
    </w:p>
    <w:p w:rsidR="008A03BE" w:rsidRPr="008A03BE" w:rsidRDefault="008A03BE" w:rsidP="008A03BE">
      <w:pPr>
        <w:pStyle w:val="ae"/>
        <w:spacing w:before="0" w:beforeAutospacing="0" w:after="0" w:afterAutospacing="0"/>
        <w:ind w:firstLine="709"/>
        <w:jc w:val="both"/>
        <w:rPr>
          <w:sz w:val="28"/>
          <w:szCs w:val="28"/>
        </w:rPr>
      </w:pPr>
      <w:r w:rsidRPr="008A03BE">
        <w:rPr>
          <w:sz w:val="28"/>
          <w:szCs w:val="28"/>
        </w:rPr>
        <w:t>Запрещается выжигание хвороста, лесной подстилки, сухой травы и других горючих материалов (веществ и материалов, способных самовозгораться, а также возгораться при воздействии источника зажигания и самостоятельно гореть после его удаления) на земельных участках, непосредственно примыкающих к лесам, защитным и лесным насаждениям и не отделенных противопожарной минерализованной по</w:t>
      </w:r>
      <w:r w:rsidR="00BA232B">
        <w:rPr>
          <w:sz w:val="28"/>
          <w:szCs w:val="28"/>
        </w:rPr>
        <w:t>лосой шириной не менее 0,5 м</w:t>
      </w:r>
      <w:r w:rsidRPr="008A03BE">
        <w:rPr>
          <w:sz w:val="28"/>
          <w:szCs w:val="28"/>
        </w:rPr>
        <w:t xml:space="preserve">. </w:t>
      </w:r>
    </w:p>
    <w:p w:rsidR="008A03BE" w:rsidRPr="008A03BE" w:rsidRDefault="008A03BE" w:rsidP="008A03BE">
      <w:pPr>
        <w:pStyle w:val="ae"/>
        <w:spacing w:before="0" w:beforeAutospacing="0" w:after="0" w:afterAutospacing="0"/>
        <w:ind w:firstLine="709"/>
        <w:jc w:val="both"/>
        <w:rPr>
          <w:sz w:val="28"/>
          <w:szCs w:val="28"/>
        </w:rPr>
      </w:pPr>
      <w:r w:rsidRPr="008A03BE">
        <w:rPr>
          <w:sz w:val="28"/>
          <w:szCs w:val="28"/>
        </w:rPr>
        <w:t xml:space="preserve">За нарушение правил пожарной безопасности в лесах предусмотрена уголовная и административная ответственность. </w:t>
      </w:r>
    </w:p>
    <w:p w:rsidR="008A03BE" w:rsidRPr="008A03BE" w:rsidRDefault="008A03BE" w:rsidP="008A03BE">
      <w:pPr>
        <w:pStyle w:val="ae"/>
        <w:spacing w:before="0" w:beforeAutospacing="0" w:after="0" w:afterAutospacing="0"/>
        <w:ind w:firstLine="709"/>
        <w:jc w:val="both"/>
        <w:rPr>
          <w:sz w:val="28"/>
          <w:szCs w:val="28"/>
        </w:rPr>
      </w:pPr>
      <w:r w:rsidRPr="008A03BE">
        <w:rPr>
          <w:sz w:val="28"/>
          <w:szCs w:val="28"/>
        </w:rPr>
        <w:t>Так, за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а также путем поджога, и</w:t>
      </w:r>
      <w:r w:rsidR="00BA232B">
        <w:rPr>
          <w:sz w:val="28"/>
          <w:szCs w:val="28"/>
        </w:rPr>
        <w:t xml:space="preserve">ным </w:t>
      </w:r>
      <w:proofErr w:type="spellStart"/>
      <w:r w:rsidR="00BA232B">
        <w:rPr>
          <w:sz w:val="28"/>
          <w:szCs w:val="28"/>
        </w:rPr>
        <w:lastRenderedPageBreak/>
        <w:t>общеопасным</w:t>
      </w:r>
      <w:proofErr w:type="spellEnd"/>
      <w:r w:rsidR="00BA232B">
        <w:rPr>
          <w:sz w:val="28"/>
          <w:szCs w:val="28"/>
        </w:rPr>
        <w:t xml:space="preserve"> способом ст.</w:t>
      </w:r>
      <w:r w:rsidRPr="008A03BE">
        <w:rPr>
          <w:sz w:val="28"/>
          <w:szCs w:val="28"/>
        </w:rPr>
        <w:t xml:space="preserve"> 261 Уголовного кодекса Р</w:t>
      </w:r>
      <w:r w:rsidR="00BA232B">
        <w:rPr>
          <w:sz w:val="28"/>
          <w:szCs w:val="28"/>
        </w:rPr>
        <w:t xml:space="preserve">оссийской </w:t>
      </w:r>
      <w:r w:rsidRPr="008A03BE">
        <w:rPr>
          <w:sz w:val="28"/>
          <w:szCs w:val="28"/>
        </w:rPr>
        <w:t>Ф</w:t>
      </w:r>
      <w:r w:rsidR="00BA232B">
        <w:rPr>
          <w:sz w:val="28"/>
          <w:szCs w:val="28"/>
        </w:rPr>
        <w:t>едерации</w:t>
      </w:r>
      <w:r w:rsidRPr="008A03BE">
        <w:rPr>
          <w:sz w:val="28"/>
          <w:szCs w:val="28"/>
        </w:rPr>
        <w:t xml:space="preserve"> предусмотрена уголовная ответственность с возможностью назначения наказания в виде штрафа до 3 млн. руб. либо лишения свободы на срок до 10 лет. </w:t>
      </w:r>
    </w:p>
    <w:p w:rsidR="008A03BE" w:rsidRPr="008A03BE" w:rsidRDefault="00BA232B" w:rsidP="008A03BE">
      <w:pPr>
        <w:pStyle w:val="ae"/>
        <w:spacing w:before="0" w:beforeAutospacing="0" w:after="0" w:afterAutospacing="0"/>
        <w:ind w:firstLine="709"/>
        <w:jc w:val="both"/>
        <w:rPr>
          <w:sz w:val="28"/>
          <w:szCs w:val="28"/>
        </w:rPr>
      </w:pPr>
      <w:r>
        <w:rPr>
          <w:sz w:val="28"/>
          <w:szCs w:val="28"/>
        </w:rPr>
        <w:t>Статьей 8.32 Кодекса Российской Федерации об административных правонарушениях</w:t>
      </w:r>
      <w:r w:rsidR="008A03BE" w:rsidRPr="008A03BE">
        <w:rPr>
          <w:sz w:val="28"/>
          <w:szCs w:val="28"/>
        </w:rPr>
        <w:t xml:space="preserve"> предусмотрена административная ответственность за нарушение правил пожарной безопасности в лесах с возможным назначением административного штрафа до 2 млн. руб. </w:t>
      </w:r>
    </w:p>
    <w:p w:rsidR="008A03BE" w:rsidRPr="008A03BE" w:rsidRDefault="008A03BE" w:rsidP="008A03BE">
      <w:pPr>
        <w:pStyle w:val="ae"/>
        <w:spacing w:before="0" w:beforeAutospacing="0" w:after="0" w:afterAutospacing="0"/>
        <w:ind w:firstLine="709"/>
        <w:jc w:val="both"/>
        <w:rPr>
          <w:sz w:val="28"/>
          <w:szCs w:val="28"/>
        </w:rPr>
      </w:pPr>
      <w:r w:rsidRPr="008A03BE">
        <w:rPr>
          <w:sz w:val="28"/>
          <w:szCs w:val="28"/>
        </w:rPr>
        <w:t>Следует отметить, что привлечение к ответственности за нарушение лесного законодательства не освобождает виновных лиц от обязанности устранить допущенное нарушение и возместить в полном объеме причиненный ими вред.</w:t>
      </w:r>
    </w:p>
    <w:p w:rsidR="00CC2A24" w:rsidRDefault="00CC2A24" w:rsidP="00670921">
      <w:pPr>
        <w:shd w:val="clear" w:color="auto" w:fill="FFFFFF"/>
        <w:contextualSpacing/>
        <w:jc w:val="both"/>
        <w:rPr>
          <w:color w:val="333333"/>
          <w:sz w:val="28"/>
          <w:szCs w:val="28"/>
        </w:rPr>
      </w:pPr>
    </w:p>
    <w:p w:rsidR="009413DA" w:rsidRPr="00670921" w:rsidRDefault="009413DA" w:rsidP="00670921">
      <w:pPr>
        <w:shd w:val="clear" w:color="auto" w:fill="FFFFFF"/>
        <w:contextualSpacing/>
        <w:jc w:val="both"/>
        <w:rPr>
          <w:color w:val="333333"/>
          <w:sz w:val="28"/>
          <w:szCs w:val="28"/>
        </w:rPr>
      </w:pPr>
    </w:p>
    <w:p w:rsidR="000B41FE" w:rsidRPr="00212305" w:rsidRDefault="0065074E" w:rsidP="00C51888">
      <w:pPr>
        <w:autoSpaceDE w:val="0"/>
        <w:autoSpaceDN w:val="0"/>
        <w:adjustRightInd w:val="0"/>
        <w:spacing w:line="240" w:lineRule="exact"/>
        <w:contextualSpacing/>
        <w:jc w:val="both"/>
        <w:rPr>
          <w:sz w:val="28"/>
          <w:szCs w:val="28"/>
        </w:rPr>
      </w:pPr>
      <w:r>
        <w:rPr>
          <w:sz w:val="28"/>
          <w:szCs w:val="28"/>
        </w:rPr>
        <w:t>Помощник п</w:t>
      </w:r>
      <w:r w:rsidR="000B41FE" w:rsidRPr="00212305">
        <w:rPr>
          <w:sz w:val="28"/>
          <w:szCs w:val="28"/>
        </w:rPr>
        <w:t>рокурор</w:t>
      </w:r>
      <w:r>
        <w:rPr>
          <w:sz w:val="28"/>
          <w:szCs w:val="28"/>
        </w:rPr>
        <w:t>а</w:t>
      </w:r>
      <w:r w:rsidR="000B41FE" w:rsidRPr="00212305">
        <w:rPr>
          <w:sz w:val="28"/>
          <w:szCs w:val="28"/>
        </w:rPr>
        <w:t xml:space="preserve"> </w:t>
      </w:r>
      <w:r>
        <w:rPr>
          <w:sz w:val="28"/>
          <w:szCs w:val="28"/>
        </w:rPr>
        <w:t xml:space="preserve">Октябрьского </w:t>
      </w:r>
      <w:r w:rsidR="000B41FE" w:rsidRPr="00212305">
        <w:rPr>
          <w:sz w:val="28"/>
          <w:szCs w:val="28"/>
        </w:rPr>
        <w:t>района</w:t>
      </w:r>
    </w:p>
    <w:p w:rsidR="00071F57" w:rsidRPr="00212305" w:rsidRDefault="00071F57" w:rsidP="00C51888">
      <w:pPr>
        <w:autoSpaceDE w:val="0"/>
        <w:autoSpaceDN w:val="0"/>
        <w:adjustRightInd w:val="0"/>
        <w:spacing w:line="240" w:lineRule="exact"/>
        <w:contextualSpacing/>
        <w:jc w:val="both"/>
        <w:rPr>
          <w:sz w:val="28"/>
          <w:szCs w:val="28"/>
        </w:rPr>
      </w:pPr>
    </w:p>
    <w:p w:rsidR="000B41FE" w:rsidRPr="00212305" w:rsidRDefault="000B41FE" w:rsidP="00C51888">
      <w:pPr>
        <w:autoSpaceDE w:val="0"/>
        <w:autoSpaceDN w:val="0"/>
        <w:adjustRightInd w:val="0"/>
        <w:spacing w:line="240" w:lineRule="exact"/>
        <w:contextualSpacing/>
        <w:jc w:val="both"/>
        <w:rPr>
          <w:sz w:val="28"/>
          <w:szCs w:val="28"/>
        </w:rPr>
      </w:pPr>
      <w:r w:rsidRPr="00212305">
        <w:rPr>
          <w:sz w:val="28"/>
          <w:szCs w:val="28"/>
        </w:rPr>
        <w:t xml:space="preserve">советник юстиции                                                               </w:t>
      </w:r>
      <w:r w:rsidR="004E7A27">
        <w:rPr>
          <w:sz w:val="28"/>
          <w:szCs w:val="28"/>
        </w:rPr>
        <w:t xml:space="preserve">                   </w:t>
      </w:r>
      <w:r w:rsidRPr="00212305">
        <w:rPr>
          <w:sz w:val="28"/>
          <w:szCs w:val="28"/>
        </w:rPr>
        <w:t>А.</w:t>
      </w:r>
      <w:r w:rsidR="0065074E">
        <w:rPr>
          <w:sz w:val="28"/>
          <w:szCs w:val="28"/>
        </w:rPr>
        <w:t>Г</w:t>
      </w:r>
      <w:r w:rsidRPr="00212305">
        <w:rPr>
          <w:sz w:val="28"/>
          <w:szCs w:val="28"/>
        </w:rPr>
        <w:t xml:space="preserve">. </w:t>
      </w:r>
      <w:r w:rsidR="0065074E">
        <w:rPr>
          <w:sz w:val="28"/>
          <w:szCs w:val="28"/>
        </w:rPr>
        <w:t>Киртьянов</w:t>
      </w:r>
    </w:p>
    <w:sectPr w:rsidR="000B41FE" w:rsidRPr="00212305" w:rsidSect="00882EE3">
      <w:pgSz w:w="11906" w:h="16838" w:code="9"/>
      <w:pgMar w:top="1135" w:right="850" w:bottom="993" w:left="170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8D5"/>
    <w:multiLevelType w:val="multilevel"/>
    <w:tmpl w:val="1D5C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17F8D"/>
    <w:multiLevelType w:val="hybridMultilevel"/>
    <w:tmpl w:val="2FE0FE6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2478DB"/>
    <w:multiLevelType w:val="singleLevel"/>
    <w:tmpl w:val="5634A466"/>
    <w:lvl w:ilvl="0">
      <w:start w:val="1"/>
      <w:numFmt w:val="decimal"/>
      <w:lvlText w:val="%1"/>
      <w:lvlJc w:val="left"/>
      <w:pPr>
        <w:tabs>
          <w:tab w:val="num" w:pos="360"/>
        </w:tabs>
        <w:ind w:left="360" w:hanging="360"/>
      </w:pPr>
      <w:rPr>
        <w:rFonts w:cs="Times New Roman" w:hint="default"/>
        <w:sz w:val="28"/>
      </w:rPr>
    </w:lvl>
  </w:abstractNum>
  <w:abstractNum w:abstractNumId="3" w15:restartNumberingAfterBreak="0">
    <w:nsid w:val="16A6190C"/>
    <w:multiLevelType w:val="multilevel"/>
    <w:tmpl w:val="13A85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EB3ABF"/>
    <w:multiLevelType w:val="hybridMultilevel"/>
    <w:tmpl w:val="F1CA849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5530A51"/>
    <w:multiLevelType w:val="multilevel"/>
    <w:tmpl w:val="C7943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1D1417"/>
    <w:multiLevelType w:val="multilevel"/>
    <w:tmpl w:val="E1620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7F46E7"/>
    <w:multiLevelType w:val="multilevel"/>
    <w:tmpl w:val="4998C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B657DD"/>
    <w:multiLevelType w:val="multilevel"/>
    <w:tmpl w:val="132CB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6A1D81"/>
    <w:multiLevelType w:val="hybridMultilevel"/>
    <w:tmpl w:val="09E87B4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6A07C38"/>
    <w:multiLevelType w:val="hybridMultilevel"/>
    <w:tmpl w:val="16E84914"/>
    <w:lvl w:ilvl="0" w:tplc="0419000F">
      <w:start w:val="1"/>
      <w:numFmt w:val="decimal"/>
      <w:lvlText w:val="%1."/>
      <w:lvlJc w:val="left"/>
      <w:pPr>
        <w:tabs>
          <w:tab w:val="num" w:pos="720"/>
        </w:tabs>
        <w:ind w:left="720" w:hanging="360"/>
      </w:pPr>
      <w:rPr>
        <w:rFonts w:cs="Times New Roman"/>
      </w:rPr>
    </w:lvl>
    <w:lvl w:ilvl="1" w:tplc="151A00E8">
      <w:start w:val="24"/>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14900D3"/>
    <w:multiLevelType w:val="multilevel"/>
    <w:tmpl w:val="ACEED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B37879"/>
    <w:multiLevelType w:val="multilevel"/>
    <w:tmpl w:val="3736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261AD4"/>
    <w:multiLevelType w:val="singleLevel"/>
    <w:tmpl w:val="CEB8DD76"/>
    <w:lvl w:ilvl="0">
      <w:start w:val="1"/>
      <w:numFmt w:val="decimal"/>
      <w:lvlText w:val="%1."/>
      <w:lvlJc w:val="left"/>
      <w:pPr>
        <w:tabs>
          <w:tab w:val="num" w:pos="1494"/>
        </w:tabs>
        <w:ind w:left="1494" w:hanging="360"/>
      </w:pPr>
      <w:rPr>
        <w:rFonts w:cs="Times New Roman" w:hint="default"/>
      </w:rPr>
    </w:lvl>
  </w:abstractNum>
  <w:abstractNum w:abstractNumId="14" w15:restartNumberingAfterBreak="0">
    <w:nsid w:val="6CDF7581"/>
    <w:multiLevelType w:val="multilevel"/>
    <w:tmpl w:val="572C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434DE0"/>
    <w:multiLevelType w:val="multilevel"/>
    <w:tmpl w:val="8708B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FE25FEF"/>
    <w:multiLevelType w:val="hybridMultilevel"/>
    <w:tmpl w:val="8244F792"/>
    <w:lvl w:ilvl="0" w:tplc="44B2CB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num w:numId="1">
    <w:abstractNumId w:val="10"/>
  </w:num>
  <w:num w:numId="2">
    <w:abstractNumId w:val="4"/>
  </w:num>
  <w:num w:numId="3">
    <w:abstractNumId w:val="9"/>
  </w:num>
  <w:num w:numId="4">
    <w:abstractNumId w:val="1"/>
  </w:num>
  <w:num w:numId="5">
    <w:abstractNumId w:val="13"/>
  </w:num>
  <w:num w:numId="6">
    <w:abstractNumId w:val="16"/>
  </w:num>
  <w:num w:numId="7">
    <w:abstractNumId w:val="2"/>
  </w:num>
  <w:num w:numId="8">
    <w:abstractNumId w:val="0"/>
  </w:num>
  <w:num w:numId="9">
    <w:abstractNumId w:val="12"/>
  </w:num>
  <w:num w:numId="10">
    <w:abstractNumId w:val="14"/>
  </w:num>
  <w:num w:numId="11">
    <w:abstractNumId w:val="15"/>
  </w:num>
  <w:num w:numId="12">
    <w:abstractNumId w:val="7"/>
  </w:num>
  <w:num w:numId="13">
    <w:abstractNumId w:val="8"/>
  </w:num>
  <w:num w:numId="14">
    <w:abstractNumId w:val="3"/>
  </w:num>
  <w:num w:numId="15">
    <w:abstractNumId w:val="5"/>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B12"/>
    <w:rsid w:val="000020BC"/>
    <w:rsid w:val="000022B4"/>
    <w:rsid w:val="000024ED"/>
    <w:rsid w:val="00005605"/>
    <w:rsid w:val="00005FDE"/>
    <w:rsid w:val="00007BA8"/>
    <w:rsid w:val="00013460"/>
    <w:rsid w:val="00020AAE"/>
    <w:rsid w:val="00021CC8"/>
    <w:rsid w:val="00022CB9"/>
    <w:rsid w:val="00034F87"/>
    <w:rsid w:val="000357BE"/>
    <w:rsid w:val="00040C57"/>
    <w:rsid w:val="00041A4F"/>
    <w:rsid w:val="0004599A"/>
    <w:rsid w:val="00053996"/>
    <w:rsid w:val="00054667"/>
    <w:rsid w:val="00056721"/>
    <w:rsid w:val="00056957"/>
    <w:rsid w:val="00056B03"/>
    <w:rsid w:val="00061209"/>
    <w:rsid w:val="00063181"/>
    <w:rsid w:val="00071F57"/>
    <w:rsid w:val="00073CE0"/>
    <w:rsid w:val="000743E6"/>
    <w:rsid w:val="00080A05"/>
    <w:rsid w:val="00081D4B"/>
    <w:rsid w:val="000A3E39"/>
    <w:rsid w:val="000A7617"/>
    <w:rsid w:val="000B20DA"/>
    <w:rsid w:val="000B41FE"/>
    <w:rsid w:val="000B43E3"/>
    <w:rsid w:val="000B5F64"/>
    <w:rsid w:val="000C1185"/>
    <w:rsid w:val="000C680A"/>
    <w:rsid w:val="000C7355"/>
    <w:rsid w:val="000C7E0A"/>
    <w:rsid w:val="000D005C"/>
    <w:rsid w:val="000D058D"/>
    <w:rsid w:val="000D1073"/>
    <w:rsid w:val="000D1E2F"/>
    <w:rsid w:val="000D3911"/>
    <w:rsid w:val="000D61B0"/>
    <w:rsid w:val="000D6958"/>
    <w:rsid w:val="000E0011"/>
    <w:rsid w:val="000E54A6"/>
    <w:rsid w:val="000E559F"/>
    <w:rsid w:val="000F532B"/>
    <w:rsid w:val="000F5CF2"/>
    <w:rsid w:val="0010441E"/>
    <w:rsid w:val="0011109B"/>
    <w:rsid w:val="00112D4B"/>
    <w:rsid w:val="00112E76"/>
    <w:rsid w:val="001137C9"/>
    <w:rsid w:val="00113FF3"/>
    <w:rsid w:val="00125421"/>
    <w:rsid w:val="00140D1D"/>
    <w:rsid w:val="001447CD"/>
    <w:rsid w:val="001509D9"/>
    <w:rsid w:val="00151677"/>
    <w:rsid w:val="00152453"/>
    <w:rsid w:val="0015305C"/>
    <w:rsid w:val="00161517"/>
    <w:rsid w:val="001628D5"/>
    <w:rsid w:val="00164D6D"/>
    <w:rsid w:val="0016568C"/>
    <w:rsid w:val="00167ACF"/>
    <w:rsid w:val="00171374"/>
    <w:rsid w:val="00181454"/>
    <w:rsid w:val="00183400"/>
    <w:rsid w:val="00191EBF"/>
    <w:rsid w:val="00194F87"/>
    <w:rsid w:val="00195E3B"/>
    <w:rsid w:val="001963CA"/>
    <w:rsid w:val="00196EC1"/>
    <w:rsid w:val="001A02F0"/>
    <w:rsid w:val="001A35D8"/>
    <w:rsid w:val="001B278B"/>
    <w:rsid w:val="001B5371"/>
    <w:rsid w:val="001B54CC"/>
    <w:rsid w:val="001B6FC3"/>
    <w:rsid w:val="001C0970"/>
    <w:rsid w:val="001C283A"/>
    <w:rsid w:val="001C4138"/>
    <w:rsid w:val="001C6668"/>
    <w:rsid w:val="001D3523"/>
    <w:rsid w:val="001D38E5"/>
    <w:rsid w:val="001E0A50"/>
    <w:rsid w:val="001E148D"/>
    <w:rsid w:val="001E18D2"/>
    <w:rsid w:val="001E27D3"/>
    <w:rsid w:val="001E31AA"/>
    <w:rsid w:val="001E6C9D"/>
    <w:rsid w:val="001E7549"/>
    <w:rsid w:val="001E7FD2"/>
    <w:rsid w:val="001F0630"/>
    <w:rsid w:val="001F0B65"/>
    <w:rsid w:val="001F0FA4"/>
    <w:rsid w:val="001F178B"/>
    <w:rsid w:val="001F2AFC"/>
    <w:rsid w:val="001F481E"/>
    <w:rsid w:val="001F69F8"/>
    <w:rsid w:val="00203659"/>
    <w:rsid w:val="0020380E"/>
    <w:rsid w:val="0021111F"/>
    <w:rsid w:val="00212305"/>
    <w:rsid w:val="00213878"/>
    <w:rsid w:val="00213CFF"/>
    <w:rsid w:val="00215C8F"/>
    <w:rsid w:val="0022055E"/>
    <w:rsid w:val="0022723D"/>
    <w:rsid w:val="002276DE"/>
    <w:rsid w:val="002301BE"/>
    <w:rsid w:val="002312EB"/>
    <w:rsid w:val="00232952"/>
    <w:rsid w:val="00235DE4"/>
    <w:rsid w:val="00235E1C"/>
    <w:rsid w:val="00237A20"/>
    <w:rsid w:val="00250F5A"/>
    <w:rsid w:val="00251324"/>
    <w:rsid w:val="002527CC"/>
    <w:rsid w:val="00252AAD"/>
    <w:rsid w:val="00256C68"/>
    <w:rsid w:val="00257B9C"/>
    <w:rsid w:val="002631B3"/>
    <w:rsid w:val="002658EE"/>
    <w:rsid w:val="00273426"/>
    <w:rsid w:val="002743F4"/>
    <w:rsid w:val="00274478"/>
    <w:rsid w:val="00274FB0"/>
    <w:rsid w:val="0028117B"/>
    <w:rsid w:val="002838C4"/>
    <w:rsid w:val="00283E52"/>
    <w:rsid w:val="00285105"/>
    <w:rsid w:val="002920B4"/>
    <w:rsid w:val="002A009E"/>
    <w:rsid w:val="002A0279"/>
    <w:rsid w:val="002A0842"/>
    <w:rsid w:val="002A0C57"/>
    <w:rsid w:val="002A25F9"/>
    <w:rsid w:val="002A3CD3"/>
    <w:rsid w:val="002A64A3"/>
    <w:rsid w:val="002B4686"/>
    <w:rsid w:val="002B4E54"/>
    <w:rsid w:val="002C1280"/>
    <w:rsid w:val="002C79A5"/>
    <w:rsid w:val="002D4BDD"/>
    <w:rsid w:val="002E1C5F"/>
    <w:rsid w:val="002E2563"/>
    <w:rsid w:val="002E29C7"/>
    <w:rsid w:val="002E36DF"/>
    <w:rsid w:val="002E3900"/>
    <w:rsid w:val="002E6432"/>
    <w:rsid w:val="002E79F3"/>
    <w:rsid w:val="002F4211"/>
    <w:rsid w:val="002F794B"/>
    <w:rsid w:val="0030103E"/>
    <w:rsid w:val="00304501"/>
    <w:rsid w:val="0030519D"/>
    <w:rsid w:val="00305CDB"/>
    <w:rsid w:val="003119BA"/>
    <w:rsid w:val="00313992"/>
    <w:rsid w:val="00315897"/>
    <w:rsid w:val="00315A2B"/>
    <w:rsid w:val="00320EFD"/>
    <w:rsid w:val="00325297"/>
    <w:rsid w:val="003302CF"/>
    <w:rsid w:val="0033381E"/>
    <w:rsid w:val="00344C42"/>
    <w:rsid w:val="00353B3F"/>
    <w:rsid w:val="00371AE3"/>
    <w:rsid w:val="0039170A"/>
    <w:rsid w:val="00392C57"/>
    <w:rsid w:val="00394AA1"/>
    <w:rsid w:val="00396112"/>
    <w:rsid w:val="003A43ED"/>
    <w:rsid w:val="003A4CE4"/>
    <w:rsid w:val="003A5284"/>
    <w:rsid w:val="003B0414"/>
    <w:rsid w:val="003B3E2B"/>
    <w:rsid w:val="003B714D"/>
    <w:rsid w:val="003B7B09"/>
    <w:rsid w:val="003B7EE0"/>
    <w:rsid w:val="003C0E5E"/>
    <w:rsid w:val="003C20F8"/>
    <w:rsid w:val="003C3EF4"/>
    <w:rsid w:val="003C67F1"/>
    <w:rsid w:val="003C79E7"/>
    <w:rsid w:val="003D02E0"/>
    <w:rsid w:val="003D0821"/>
    <w:rsid w:val="003D3429"/>
    <w:rsid w:val="003D50FF"/>
    <w:rsid w:val="003D761F"/>
    <w:rsid w:val="003E1113"/>
    <w:rsid w:val="003E5A1F"/>
    <w:rsid w:val="003F3ABF"/>
    <w:rsid w:val="003F4E6B"/>
    <w:rsid w:val="003F56C3"/>
    <w:rsid w:val="003F5DC5"/>
    <w:rsid w:val="003F60E0"/>
    <w:rsid w:val="004063FF"/>
    <w:rsid w:val="00406D86"/>
    <w:rsid w:val="00406DA5"/>
    <w:rsid w:val="00406E61"/>
    <w:rsid w:val="00411A05"/>
    <w:rsid w:val="00411B0A"/>
    <w:rsid w:val="00411CC3"/>
    <w:rsid w:val="004152F6"/>
    <w:rsid w:val="0041587A"/>
    <w:rsid w:val="004159C4"/>
    <w:rsid w:val="00415FF7"/>
    <w:rsid w:val="00416508"/>
    <w:rsid w:val="00421D38"/>
    <w:rsid w:val="00422C55"/>
    <w:rsid w:val="00423499"/>
    <w:rsid w:val="004267CD"/>
    <w:rsid w:val="00432BF3"/>
    <w:rsid w:val="0043360A"/>
    <w:rsid w:val="00435A2E"/>
    <w:rsid w:val="00435B56"/>
    <w:rsid w:val="00440382"/>
    <w:rsid w:val="00441791"/>
    <w:rsid w:val="00442261"/>
    <w:rsid w:val="00442364"/>
    <w:rsid w:val="0044447E"/>
    <w:rsid w:val="004451B2"/>
    <w:rsid w:val="00447755"/>
    <w:rsid w:val="00447929"/>
    <w:rsid w:val="00450ED4"/>
    <w:rsid w:val="00460651"/>
    <w:rsid w:val="00462DCB"/>
    <w:rsid w:val="0046601F"/>
    <w:rsid w:val="004679E1"/>
    <w:rsid w:val="004735E0"/>
    <w:rsid w:val="004744E5"/>
    <w:rsid w:val="0047495D"/>
    <w:rsid w:val="00475004"/>
    <w:rsid w:val="0048233B"/>
    <w:rsid w:val="004843D0"/>
    <w:rsid w:val="004868D5"/>
    <w:rsid w:val="00492578"/>
    <w:rsid w:val="004926A7"/>
    <w:rsid w:val="004A23AF"/>
    <w:rsid w:val="004A3D31"/>
    <w:rsid w:val="004B08A8"/>
    <w:rsid w:val="004B1C78"/>
    <w:rsid w:val="004B7E58"/>
    <w:rsid w:val="004C4393"/>
    <w:rsid w:val="004C6E48"/>
    <w:rsid w:val="004C7582"/>
    <w:rsid w:val="004D0392"/>
    <w:rsid w:val="004D086B"/>
    <w:rsid w:val="004D0C02"/>
    <w:rsid w:val="004D1177"/>
    <w:rsid w:val="004D193A"/>
    <w:rsid w:val="004D21C1"/>
    <w:rsid w:val="004E089F"/>
    <w:rsid w:val="004E1116"/>
    <w:rsid w:val="004E1CA2"/>
    <w:rsid w:val="004E2F21"/>
    <w:rsid w:val="004E3DCA"/>
    <w:rsid w:val="004E4B60"/>
    <w:rsid w:val="004E5D00"/>
    <w:rsid w:val="004E6F92"/>
    <w:rsid w:val="004E7A27"/>
    <w:rsid w:val="004F0D1A"/>
    <w:rsid w:val="004F261D"/>
    <w:rsid w:val="00500325"/>
    <w:rsid w:val="005041A8"/>
    <w:rsid w:val="0051577F"/>
    <w:rsid w:val="00520696"/>
    <w:rsid w:val="00520CEC"/>
    <w:rsid w:val="00521FE5"/>
    <w:rsid w:val="00527AF7"/>
    <w:rsid w:val="00532FEF"/>
    <w:rsid w:val="005443E4"/>
    <w:rsid w:val="005511D2"/>
    <w:rsid w:val="00551DC8"/>
    <w:rsid w:val="00552DF4"/>
    <w:rsid w:val="00562425"/>
    <w:rsid w:val="00564199"/>
    <w:rsid w:val="00575191"/>
    <w:rsid w:val="0057608A"/>
    <w:rsid w:val="005769C7"/>
    <w:rsid w:val="00577E17"/>
    <w:rsid w:val="00580F90"/>
    <w:rsid w:val="00582CD8"/>
    <w:rsid w:val="00587234"/>
    <w:rsid w:val="005921A2"/>
    <w:rsid w:val="005928F9"/>
    <w:rsid w:val="00595691"/>
    <w:rsid w:val="005A7FB3"/>
    <w:rsid w:val="005B08EE"/>
    <w:rsid w:val="005B2AD1"/>
    <w:rsid w:val="005B3B85"/>
    <w:rsid w:val="005D24BA"/>
    <w:rsid w:val="005E7179"/>
    <w:rsid w:val="005E72BF"/>
    <w:rsid w:val="005F1F0E"/>
    <w:rsid w:val="005F26E6"/>
    <w:rsid w:val="005F4BE5"/>
    <w:rsid w:val="005F504A"/>
    <w:rsid w:val="005F55DF"/>
    <w:rsid w:val="00602CE2"/>
    <w:rsid w:val="00604F87"/>
    <w:rsid w:val="00606D57"/>
    <w:rsid w:val="00607871"/>
    <w:rsid w:val="00615F9B"/>
    <w:rsid w:val="0061616C"/>
    <w:rsid w:val="006162F1"/>
    <w:rsid w:val="006325B2"/>
    <w:rsid w:val="0063415D"/>
    <w:rsid w:val="0063556E"/>
    <w:rsid w:val="006410F8"/>
    <w:rsid w:val="00646DA7"/>
    <w:rsid w:val="0065074E"/>
    <w:rsid w:val="00651E64"/>
    <w:rsid w:val="00656038"/>
    <w:rsid w:val="00661AF0"/>
    <w:rsid w:val="0066765C"/>
    <w:rsid w:val="00667BA6"/>
    <w:rsid w:val="00670921"/>
    <w:rsid w:val="0068083F"/>
    <w:rsid w:val="00680982"/>
    <w:rsid w:val="0068278A"/>
    <w:rsid w:val="00682F8C"/>
    <w:rsid w:val="00687347"/>
    <w:rsid w:val="00691097"/>
    <w:rsid w:val="00691E03"/>
    <w:rsid w:val="006936E5"/>
    <w:rsid w:val="006957AC"/>
    <w:rsid w:val="00696728"/>
    <w:rsid w:val="00697148"/>
    <w:rsid w:val="006A2E6E"/>
    <w:rsid w:val="006A407C"/>
    <w:rsid w:val="006B08CF"/>
    <w:rsid w:val="006B0BFC"/>
    <w:rsid w:val="006B72DD"/>
    <w:rsid w:val="006B78AA"/>
    <w:rsid w:val="006C25F0"/>
    <w:rsid w:val="006D0467"/>
    <w:rsid w:val="006D4AE3"/>
    <w:rsid w:val="006D515F"/>
    <w:rsid w:val="006D6F65"/>
    <w:rsid w:val="006E0B28"/>
    <w:rsid w:val="006E1B18"/>
    <w:rsid w:val="006E2488"/>
    <w:rsid w:val="006E2CEF"/>
    <w:rsid w:val="006E59FD"/>
    <w:rsid w:val="006E7D95"/>
    <w:rsid w:val="006F1EDF"/>
    <w:rsid w:val="0070133D"/>
    <w:rsid w:val="007033AD"/>
    <w:rsid w:val="0070429E"/>
    <w:rsid w:val="00707D45"/>
    <w:rsid w:val="00712F4E"/>
    <w:rsid w:val="00714875"/>
    <w:rsid w:val="007160DD"/>
    <w:rsid w:val="00717212"/>
    <w:rsid w:val="0071788F"/>
    <w:rsid w:val="0072248D"/>
    <w:rsid w:val="00730659"/>
    <w:rsid w:val="007321E0"/>
    <w:rsid w:val="00735414"/>
    <w:rsid w:val="00735A9E"/>
    <w:rsid w:val="00736713"/>
    <w:rsid w:val="00750D5C"/>
    <w:rsid w:val="0075322E"/>
    <w:rsid w:val="00753F5F"/>
    <w:rsid w:val="00757C39"/>
    <w:rsid w:val="0076005C"/>
    <w:rsid w:val="007608F0"/>
    <w:rsid w:val="00760CD6"/>
    <w:rsid w:val="0076186A"/>
    <w:rsid w:val="00761E16"/>
    <w:rsid w:val="00763CD2"/>
    <w:rsid w:val="00766A60"/>
    <w:rsid w:val="00770259"/>
    <w:rsid w:val="007708A3"/>
    <w:rsid w:val="00774BB6"/>
    <w:rsid w:val="00776C74"/>
    <w:rsid w:val="007811D9"/>
    <w:rsid w:val="0078331A"/>
    <w:rsid w:val="00785894"/>
    <w:rsid w:val="00787FAC"/>
    <w:rsid w:val="007916F4"/>
    <w:rsid w:val="00793E6F"/>
    <w:rsid w:val="007A5993"/>
    <w:rsid w:val="007B15B8"/>
    <w:rsid w:val="007B2945"/>
    <w:rsid w:val="007B3B2E"/>
    <w:rsid w:val="007B5565"/>
    <w:rsid w:val="007B76A7"/>
    <w:rsid w:val="007C310D"/>
    <w:rsid w:val="007C5017"/>
    <w:rsid w:val="007C5D67"/>
    <w:rsid w:val="007D44E7"/>
    <w:rsid w:val="007D44FC"/>
    <w:rsid w:val="007E005E"/>
    <w:rsid w:val="007E3D54"/>
    <w:rsid w:val="007F1E05"/>
    <w:rsid w:val="007F1E43"/>
    <w:rsid w:val="007F2065"/>
    <w:rsid w:val="007F21E7"/>
    <w:rsid w:val="007F3E03"/>
    <w:rsid w:val="007F528E"/>
    <w:rsid w:val="008001DD"/>
    <w:rsid w:val="00801CE6"/>
    <w:rsid w:val="00801FF7"/>
    <w:rsid w:val="008020A5"/>
    <w:rsid w:val="00803E6F"/>
    <w:rsid w:val="00812D52"/>
    <w:rsid w:val="00814C8E"/>
    <w:rsid w:val="00815267"/>
    <w:rsid w:val="00816793"/>
    <w:rsid w:val="00816C7E"/>
    <w:rsid w:val="00820FCB"/>
    <w:rsid w:val="00823DA3"/>
    <w:rsid w:val="00823EF9"/>
    <w:rsid w:val="00825D47"/>
    <w:rsid w:val="008262DC"/>
    <w:rsid w:val="00827B12"/>
    <w:rsid w:val="0083378D"/>
    <w:rsid w:val="00840854"/>
    <w:rsid w:val="00842A7E"/>
    <w:rsid w:val="0084442C"/>
    <w:rsid w:val="00844D87"/>
    <w:rsid w:val="0085319E"/>
    <w:rsid w:val="00862532"/>
    <w:rsid w:val="00864DD9"/>
    <w:rsid w:val="00865B1A"/>
    <w:rsid w:val="00871B67"/>
    <w:rsid w:val="00873ACD"/>
    <w:rsid w:val="0087441E"/>
    <w:rsid w:val="008747A5"/>
    <w:rsid w:val="00876C23"/>
    <w:rsid w:val="008810BC"/>
    <w:rsid w:val="00882EE3"/>
    <w:rsid w:val="00883082"/>
    <w:rsid w:val="0088419E"/>
    <w:rsid w:val="008846A0"/>
    <w:rsid w:val="00892EA5"/>
    <w:rsid w:val="00895A6D"/>
    <w:rsid w:val="008A03BE"/>
    <w:rsid w:val="008A0DDE"/>
    <w:rsid w:val="008A11FB"/>
    <w:rsid w:val="008A2439"/>
    <w:rsid w:val="008A657A"/>
    <w:rsid w:val="008A7D5B"/>
    <w:rsid w:val="008B3D93"/>
    <w:rsid w:val="008D27BD"/>
    <w:rsid w:val="008D5B09"/>
    <w:rsid w:val="008D6750"/>
    <w:rsid w:val="008E074D"/>
    <w:rsid w:val="008E076A"/>
    <w:rsid w:val="008E0E96"/>
    <w:rsid w:val="008E1A4F"/>
    <w:rsid w:val="008E2D5C"/>
    <w:rsid w:val="008E3E53"/>
    <w:rsid w:val="008E4C91"/>
    <w:rsid w:val="008E6A99"/>
    <w:rsid w:val="008F4730"/>
    <w:rsid w:val="008F551A"/>
    <w:rsid w:val="008F7056"/>
    <w:rsid w:val="00901DF9"/>
    <w:rsid w:val="009049A9"/>
    <w:rsid w:val="009105F7"/>
    <w:rsid w:val="009146CA"/>
    <w:rsid w:val="00923BD0"/>
    <w:rsid w:val="00925A95"/>
    <w:rsid w:val="00934999"/>
    <w:rsid w:val="00937A8E"/>
    <w:rsid w:val="00940C05"/>
    <w:rsid w:val="009413DA"/>
    <w:rsid w:val="009425A5"/>
    <w:rsid w:val="00945785"/>
    <w:rsid w:val="00951485"/>
    <w:rsid w:val="00951493"/>
    <w:rsid w:val="00955BE8"/>
    <w:rsid w:val="00956793"/>
    <w:rsid w:val="00962D20"/>
    <w:rsid w:val="009658F2"/>
    <w:rsid w:val="00966312"/>
    <w:rsid w:val="009706C1"/>
    <w:rsid w:val="00973F7D"/>
    <w:rsid w:val="00973FEE"/>
    <w:rsid w:val="00975E0C"/>
    <w:rsid w:val="0098326B"/>
    <w:rsid w:val="009832EE"/>
    <w:rsid w:val="00991EB2"/>
    <w:rsid w:val="009924C7"/>
    <w:rsid w:val="00997566"/>
    <w:rsid w:val="009A0AD9"/>
    <w:rsid w:val="009B1C7E"/>
    <w:rsid w:val="009B2B26"/>
    <w:rsid w:val="009C3D52"/>
    <w:rsid w:val="009D11EF"/>
    <w:rsid w:val="009D26A1"/>
    <w:rsid w:val="009D5B6E"/>
    <w:rsid w:val="009D5C03"/>
    <w:rsid w:val="009E1E4B"/>
    <w:rsid w:val="009E696B"/>
    <w:rsid w:val="009E6DBF"/>
    <w:rsid w:val="009F0DE0"/>
    <w:rsid w:val="009F4367"/>
    <w:rsid w:val="009F46BC"/>
    <w:rsid w:val="009F5C08"/>
    <w:rsid w:val="00A06E77"/>
    <w:rsid w:val="00A13262"/>
    <w:rsid w:val="00A167D0"/>
    <w:rsid w:val="00A242A1"/>
    <w:rsid w:val="00A26DFF"/>
    <w:rsid w:val="00A30BB5"/>
    <w:rsid w:val="00A31919"/>
    <w:rsid w:val="00A32E75"/>
    <w:rsid w:val="00A345E6"/>
    <w:rsid w:val="00A348B6"/>
    <w:rsid w:val="00A36959"/>
    <w:rsid w:val="00A37288"/>
    <w:rsid w:val="00A40524"/>
    <w:rsid w:val="00A405F9"/>
    <w:rsid w:val="00A4363A"/>
    <w:rsid w:val="00A438D7"/>
    <w:rsid w:val="00A54BAE"/>
    <w:rsid w:val="00A56547"/>
    <w:rsid w:val="00A56F29"/>
    <w:rsid w:val="00A608AD"/>
    <w:rsid w:val="00A633C4"/>
    <w:rsid w:val="00A64369"/>
    <w:rsid w:val="00A66241"/>
    <w:rsid w:val="00A708C8"/>
    <w:rsid w:val="00A82D2E"/>
    <w:rsid w:val="00A831E8"/>
    <w:rsid w:val="00A83613"/>
    <w:rsid w:val="00A85FE8"/>
    <w:rsid w:val="00A932D2"/>
    <w:rsid w:val="00A965E4"/>
    <w:rsid w:val="00AA00DD"/>
    <w:rsid w:val="00AA2834"/>
    <w:rsid w:val="00AA2B43"/>
    <w:rsid w:val="00AA2F10"/>
    <w:rsid w:val="00AA3597"/>
    <w:rsid w:val="00AA602C"/>
    <w:rsid w:val="00AB062A"/>
    <w:rsid w:val="00AB0A1D"/>
    <w:rsid w:val="00AB3C7B"/>
    <w:rsid w:val="00AB4C57"/>
    <w:rsid w:val="00AB5906"/>
    <w:rsid w:val="00AB7FFC"/>
    <w:rsid w:val="00AC72FF"/>
    <w:rsid w:val="00AC7ECD"/>
    <w:rsid w:val="00AD2EB3"/>
    <w:rsid w:val="00AD3F6B"/>
    <w:rsid w:val="00AD7E55"/>
    <w:rsid w:val="00AE2DC3"/>
    <w:rsid w:val="00AF71CD"/>
    <w:rsid w:val="00B000E7"/>
    <w:rsid w:val="00B16AE5"/>
    <w:rsid w:val="00B17757"/>
    <w:rsid w:val="00B2080B"/>
    <w:rsid w:val="00B21E4A"/>
    <w:rsid w:val="00B23468"/>
    <w:rsid w:val="00B24F9B"/>
    <w:rsid w:val="00B26102"/>
    <w:rsid w:val="00B42C5E"/>
    <w:rsid w:val="00B4387F"/>
    <w:rsid w:val="00B4541F"/>
    <w:rsid w:val="00B4693A"/>
    <w:rsid w:val="00B5550C"/>
    <w:rsid w:val="00B63071"/>
    <w:rsid w:val="00B726E4"/>
    <w:rsid w:val="00B758FA"/>
    <w:rsid w:val="00B809AD"/>
    <w:rsid w:val="00B856F4"/>
    <w:rsid w:val="00B865DB"/>
    <w:rsid w:val="00B86931"/>
    <w:rsid w:val="00B87104"/>
    <w:rsid w:val="00B9314A"/>
    <w:rsid w:val="00B93D0B"/>
    <w:rsid w:val="00BA232B"/>
    <w:rsid w:val="00BA537B"/>
    <w:rsid w:val="00BB1166"/>
    <w:rsid w:val="00BB39B1"/>
    <w:rsid w:val="00BB3E7F"/>
    <w:rsid w:val="00BB6B12"/>
    <w:rsid w:val="00BB6DC2"/>
    <w:rsid w:val="00BB7608"/>
    <w:rsid w:val="00BC1E73"/>
    <w:rsid w:val="00BC3AAC"/>
    <w:rsid w:val="00BC3FEF"/>
    <w:rsid w:val="00BC5CD6"/>
    <w:rsid w:val="00BD19E3"/>
    <w:rsid w:val="00BD4263"/>
    <w:rsid w:val="00BD43DB"/>
    <w:rsid w:val="00BD4926"/>
    <w:rsid w:val="00BD7FC2"/>
    <w:rsid w:val="00BE0A2F"/>
    <w:rsid w:val="00BE3D6E"/>
    <w:rsid w:val="00BE5DA1"/>
    <w:rsid w:val="00BE60FA"/>
    <w:rsid w:val="00BF093C"/>
    <w:rsid w:val="00BF0AFF"/>
    <w:rsid w:val="00BF25C4"/>
    <w:rsid w:val="00BF4375"/>
    <w:rsid w:val="00BF48DD"/>
    <w:rsid w:val="00C01473"/>
    <w:rsid w:val="00C11768"/>
    <w:rsid w:val="00C23427"/>
    <w:rsid w:val="00C23436"/>
    <w:rsid w:val="00C258D0"/>
    <w:rsid w:val="00C324BC"/>
    <w:rsid w:val="00C35862"/>
    <w:rsid w:val="00C40517"/>
    <w:rsid w:val="00C51888"/>
    <w:rsid w:val="00C5400C"/>
    <w:rsid w:val="00C54F49"/>
    <w:rsid w:val="00C55548"/>
    <w:rsid w:val="00C666EB"/>
    <w:rsid w:val="00C8397A"/>
    <w:rsid w:val="00C843A7"/>
    <w:rsid w:val="00C903A5"/>
    <w:rsid w:val="00C903AB"/>
    <w:rsid w:val="00C92B6E"/>
    <w:rsid w:val="00CA266A"/>
    <w:rsid w:val="00CA4235"/>
    <w:rsid w:val="00CA556E"/>
    <w:rsid w:val="00CB1D3E"/>
    <w:rsid w:val="00CB36B6"/>
    <w:rsid w:val="00CB657F"/>
    <w:rsid w:val="00CB6E90"/>
    <w:rsid w:val="00CC22D4"/>
    <w:rsid w:val="00CC2A24"/>
    <w:rsid w:val="00CD3E5A"/>
    <w:rsid w:val="00CD5371"/>
    <w:rsid w:val="00CD6DD4"/>
    <w:rsid w:val="00CD73AE"/>
    <w:rsid w:val="00CE0F4A"/>
    <w:rsid w:val="00CE1056"/>
    <w:rsid w:val="00CF1131"/>
    <w:rsid w:val="00CF7AB1"/>
    <w:rsid w:val="00D03B09"/>
    <w:rsid w:val="00D05FDC"/>
    <w:rsid w:val="00D06C4A"/>
    <w:rsid w:val="00D124AC"/>
    <w:rsid w:val="00D1473D"/>
    <w:rsid w:val="00D151AF"/>
    <w:rsid w:val="00D178AF"/>
    <w:rsid w:val="00D20B83"/>
    <w:rsid w:val="00D222FA"/>
    <w:rsid w:val="00D3049C"/>
    <w:rsid w:val="00D30E59"/>
    <w:rsid w:val="00D336CA"/>
    <w:rsid w:val="00D33FEB"/>
    <w:rsid w:val="00D34D71"/>
    <w:rsid w:val="00D359F2"/>
    <w:rsid w:val="00D42100"/>
    <w:rsid w:val="00D4439C"/>
    <w:rsid w:val="00D44B5D"/>
    <w:rsid w:val="00D50455"/>
    <w:rsid w:val="00D51779"/>
    <w:rsid w:val="00D56FD3"/>
    <w:rsid w:val="00D62889"/>
    <w:rsid w:val="00D6370D"/>
    <w:rsid w:val="00D63C0A"/>
    <w:rsid w:val="00D643EF"/>
    <w:rsid w:val="00D64BB9"/>
    <w:rsid w:val="00D658DB"/>
    <w:rsid w:val="00D668AA"/>
    <w:rsid w:val="00D67BD3"/>
    <w:rsid w:val="00D70ADD"/>
    <w:rsid w:val="00D71137"/>
    <w:rsid w:val="00D719FF"/>
    <w:rsid w:val="00D7394D"/>
    <w:rsid w:val="00D74203"/>
    <w:rsid w:val="00D7518F"/>
    <w:rsid w:val="00D758B2"/>
    <w:rsid w:val="00D75EE8"/>
    <w:rsid w:val="00D75FD2"/>
    <w:rsid w:val="00D76973"/>
    <w:rsid w:val="00D77E79"/>
    <w:rsid w:val="00D80A97"/>
    <w:rsid w:val="00D825B6"/>
    <w:rsid w:val="00D97F3D"/>
    <w:rsid w:val="00DA3380"/>
    <w:rsid w:val="00DA3D10"/>
    <w:rsid w:val="00DA4741"/>
    <w:rsid w:val="00DB117C"/>
    <w:rsid w:val="00DB4AA2"/>
    <w:rsid w:val="00DC1AAB"/>
    <w:rsid w:val="00DC6496"/>
    <w:rsid w:val="00DC75C0"/>
    <w:rsid w:val="00DD31AA"/>
    <w:rsid w:val="00DD3606"/>
    <w:rsid w:val="00DD3DB4"/>
    <w:rsid w:val="00DD4082"/>
    <w:rsid w:val="00DD5593"/>
    <w:rsid w:val="00DD6178"/>
    <w:rsid w:val="00DE3EB3"/>
    <w:rsid w:val="00DF11F5"/>
    <w:rsid w:val="00DF19D5"/>
    <w:rsid w:val="00DF4D23"/>
    <w:rsid w:val="00DF61DA"/>
    <w:rsid w:val="00E06ECF"/>
    <w:rsid w:val="00E106A6"/>
    <w:rsid w:val="00E12B24"/>
    <w:rsid w:val="00E16826"/>
    <w:rsid w:val="00E215D3"/>
    <w:rsid w:val="00E2325F"/>
    <w:rsid w:val="00E24F80"/>
    <w:rsid w:val="00E31332"/>
    <w:rsid w:val="00E33F8C"/>
    <w:rsid w:val="00E34DB7"/>
    <w:rsid w:val="00E35744"/>
    <w:rsid w:val="00E3743E"/>
    <w:rsid w:val="00E45B78"/>
    <w:rsid w:val="00E52570"/>
    <w:rsid w:val="00E52BEC"/>
    <w:rsid w:val="00E54C7A"/>
    <w:rsid w:val="00E63B88"/>
    <w:rsid w:val="00E7701E"/>
    <w:rsid w:val="00E77746"/>
    <w:rsid w:val="00E82074"/>
    <w:rsid w:val="00E84F05"/>
    <w:rsid w:val="00E87603"/>
    <w:rsid w:val="00E903F4"/>
    <w:rsid w:val="00E909E6"/>
    <w:rsid w:val="00E90C65"/>
    <w:rsid w:val="00E922BF"/>
    <w:rsid w:val="00E9493C"/>
    <w:rsid w:val="00EA6DB4"/>
    <w:rsid w:val="00EA778F"/>
    <w:rsid w:val="00EB0555"/>
    <w:rsid w:val="00EB266C"/>
    <w:rsid w:val="00EB487D"/>
    <w:rsid w:val="00EB6809"/>
    <w:rsid w:val="00EB6DE5"/>
    <w:rsid w:val="00ED12D1"/>
    <w:rsid w:val="00ED23FA"/>
    <w:rsid w:val="00ED24E8"/>
    <w:rsid w:val="00EF08F1"/>
    <w:rsid w:val="00EF47C0"/>
    <w:rsid w:val="00EF5120"/>
    <w:rsid w:val="00EF51FD"/>
    <w:rsid w:val="00F0006C"/>
    <w:rsid w:val="00F029A4"/>
    <w:rsid w:val="00F213C2"/>
    <w:rsid w:val="00F22A59"/>
    <w:rsid w:val="00F2450E"/>
    <w:rsid w:val="00F2592B"/>
    <w:rsid w:val="00F34175"/>
    <w:rsid w:val="00F35180"/>
    <w:rsid w:val="00F37FDF"/>
    <w:rsid w:val="00F41528"/>
    <w:rsid w:val="00F4164C"/>
    <w:rsid w:val="00F441F3"/>
    <w:rsid w:val="00F5097A"/>
    <w:rsid w:val="00F64704"/>
    <w:rsid w:val="00F64B7A"/>
    <w:rsid w:val="00F6630A"/>
    <w:rsid w:val="00F71E71"/>
    <w:rsid w:val="00F81FD5"/>
    <w:rsid w:val="00F843FB"/>
    <w:rsid w:val="00F84825"/>
    <w:rsid w:val="00F84EEA"/>
    <w:rsid w:val="00F86A4D"/>
    <w:rsid w:val="00F94E90"/>
    <w:rsid w:val="00F95712"/>
    <w:rsid w:val="00F976D2"/>
    <w:rsid w:val="00FA0DC8"/>
    <w:rsid w:val="00FA6574"/>
    <w:rsid w:val="00FA6FB1"/>
    <w:rsid w:val="00FB6689"/>
    <w:rsid w:val="00FB7D20"/>
    <w:rsid w:val="00FB7DEE"/>
    <w:rsid w:val="00FC18C1"/>
    <w:rsid w:val="00FC2DDC"/>
    <w:rsid w:val="00FC6A9F"/>
    <w:rsid w:val="00FC79ED"/>
    <w:rsid w:val="00FD2444"/>
    <w:rsid w:val="00FD5103"/>
    <w:rsid w:val="00FE3285"/>
    <w:rsid w:val="00FE4558"/>
    <w:rsid w:val="00FE6CAF"/>
    <w:rsid w:val="00FF03CD"/>
    <w:rsid w:val="00FF1460"/>
    <w:rsid w:val="00FF2C55"/>
    <w:rsid w:val="00FF6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4708540D-364A-4836-A313-B5BD0F758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FC2"/>
    <w:rPr>
      <w:sz w:val="24"/>
      <w:szCs w:val="24"/>
    </w:rPr>
  </w:style>
  <w:style w:type="paragraph" w:styleId="1">
    <w:name w:val="heading 1"/>
    <w:basedOn w:val="a"/>
    <w:next w:val="a"/>
    <w:link w:val="10"/>
    <w:uiPriority w:val="99"/>
    <w:qFormat/>
    <w:rsid w:val="00152453"/>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2453"/>
    <w:rPr>
      <w:rFonts w:cs="Times New Roman"/>
      <w:b/>
      <w:sz w:val="28"/>
    </w:rPr>
  </w:style>
  <w:style w:type="paragraph" w:customStyle="1" w:styleId="ConsNonformat">
    <w:name w:val="ConsNonformat"/>
    <w:uiPriority w:val="99"/>
    <w:rsid w:val="00BD7FC2"/>
    <w:pPr>
      <w:widowControl w:val="0"/>
      <w:autoSpaceDE w:val="0"/>
      <w:autoSpaceDN w:val="0"/>
      <w:adjustRightInd w:val="0"/>
    </w:pPr>
    <w:rPr>
      <w:rFonts w:ascii="Courier New" w:hAnsi="Courier New"/>
    </w:rPr>
  </w:style>
  <w:style w:type="paragraph" w:styleId="a3">
    <w:name w:val="Body Text"/>
    <w:basedOn w:val="a"/>
    <w:link w:val="a4"/>
    <w:uiPriority w:val="99"/>
    <w:rsid w:val="00BD7FC2"/>
    <w:pPr>
      <w:jc w:val="both"/>
    </w:pPr>
    <w:rPr>
      <w:sz w:val="28"/>
      <w:szCs w:val="20"/>
    </w:rPr>
  </w:style>
  <w:style w:type="character" w:customStyle="1" w:styleId="a4">
    <w:name w:val="Основной текст Знак"/>
    <w:link w:val="a3"/>
    <w:uiPriority w:val="99"/>
    <w:locked/>
    <w:rsid w:val="007811D9"/>
    <w:rPr>
      <w:rFonts w:cs="Times New Roman"/>
      <w:sz w:val="28"/>
    </w:rPr>
  </w:style>
  <w:style w:type="paragraph" w:customStyle="1" w:styleId="ConsNormal">
    <w:name w:val="ConsNormal"/>
    <w:uiPriority w:val="99"/>
    <w:rsid w:val="00BD7FC2"/>
    <w:pPr>
      <w:widowControl w:val="0"/>
      <w:autoSpaceDE w:val="0"/>
      <w:autoSpaceDN w:val="0"/>
      <w:adjustRightInd w:val="0"/>
      <w:ind w:firstLine="720"/>
    </w:pPr>
    <w:rPr>
      <w:rFonts w:ascii="Arial" w:hAnsi="Arial" w:cs="Arial"/>
    </w:rPr>
  </w:style>
  <w:style w:type="character" w:customStyle="1" w:styleId="ConsNonformat0">
    <w:name w:val="ConsNonformat Знак"/>
    <w:uiPriority w:val="99"/>
    <w:locked/>
    <w:rsid w:val="00BD7FC2"/>
    <w:rPr>
      <w:rFonts w:ascii="Courier New" w:hAnsi="Courier New" w:cs="Times New Roman"/>
      <w:lang w:val="ru-RU" w:eastAsia="ru-RU" w:bidi="ar-SA"/>
    </w:rPr>
  </w:style>
  <w:style w:type="paragraph" w:customStyle="1" w:styleId="11">
    <w:name w:val="Обычный1"/>
    <w:uiPriority w:val="99"/>
    <w:rsid w:val="00D7394D"/>
    <w:pPr>
      <w:widowControl w:val="0"/>
    </w:pPr>
  </w:style>
  <w:style w:type="paragraph" w:styleId="a5">
    <w:name w:val="Title"/>
    <w:basedOn w:val="a"/>
    <w:link w:val="a6"/>
    <w:uiPriority w:val="99"/>
    <w:qFormat/>
    <w:rsid w:val="00D7394D"/>
    <w:pPr>
      <w:jc w:val="center"/>
    </w:pPr>
    <w:rPr>
      <w:sz w:val="28"/>
      <w:szCs w:val="20"/>
    </w:rPr>
  </w:style>
  <w:style w:type="character" w:customStyle="1" w:styleId="a6">
    <w:name w:val="Заголовок Знак"/>
    <w:link w:val="a5"/>
    <w:uiPriority w:val="99"/>
    <w:locked/>
    <w:rsid w:val="00D7394D"/>
    <w:rPr>
      <w:rFonts w:cs="Times New Roman"/>
      <w:sz w:val="28"/>
    </w:rPr>
  </w:style>
  <w:style w:type="paragraph" w:styleId="a7">
    <w:name w:val="Body Text Indent"/>
    <w:basedOn w:val="a"/>
    <w:link w:val="a8"/>
    <w:uiPriority w:val="99"/>
    <w:semiHidden/>
    <w:rsid w:val="00152453"/>
    <w:pPr>
      <w:spacing w:after="120"/>
      <w:ind w:left="283"/>
    </w:pPr>
  </w:style>
  <w:style w:type="character" w:customStyle="1" w:styleId="a8">
    <w:name w:val="Основной текст с отступом Знак"/>
    <w:link w:val="a7"/>
    <w:uiPriority w:val="99"/>
    <w:semiHidden/>
    <w:locked/>
    <w:rsid w:val="00152453"/>
    <w:rPr>
      <w:rFonts w:cs="Times New Roman"/>
      <w:sz w:val="24"/>
      <w:szCs w:val="24"/>
    </w:rPr>
  </w:style>
  <w:style w:type="paragraph" w:styleId="a9">
    <w:name w:val="List Paragraph"/>
    <w:basedOn w:val="a"/>
    <w:uiPriority w:val="99"/>
    <w:qFormat/>
    <w:rsid w:val="00D658DB"/>
    <w:pPr>
      <w:ind w:left="720"/>
      <w:contextualSpacing/>
    </w:pPr>
  </w:style>
  <w:style w:type="paragraph" w:customStyle="1" w:styleId="ConsPlusNormal">
    <w:name w:val="ConsPlusNormal"/>
    <w:rsid w:val="00730659"/>
    <w:pPr>
      <w:widowControl w:val="0"/>
      <w:autoSpaceDE w:val="0"/>
      <w:autoSpaceDN w:val="0"/>
      <w:adjustRightInd w:val="0"/>
      <w:ind w:firstLine="720"/>
    </w:pPr>
    <w:rPr>
      <w:rFonts w:ascii="Arial" w:hAnsi="Arial" w:cs="Arial"/>
    </w:rPr>
  </w:style>
  <w:style w:type="paragraph" w:styleId="aa">
    <w:name w:val="Plain Text"/>
    <w:basedOn w:val="a"/>
    <w:link w:val="ab"/>
    <w:uiPriority w:val="99"/>
    <w:rsid w:val="00C23436"/>
    <w:pPr>
      <w:widowControl w:val="0"/>
    </w:pPr>
    <w:rPr>
      <w:rFonts w:ascii="Courier New" w:hAnsi="Courier New"/>
      <w:sz w:val="20"/>
      <w:szCs w:val="20"/>
    </w:rPr>
  </w:style>
  <w:style w:type="character" w:customStyle="1" w:styleId="ab">
    <w:name w:val="Текст Знак"/>
    <w:link w:val="aa"/>
    <w:uiPriority w:val="99"/>
    <w:locked/>
    <w:rsid w:val="00C23436"/>
    <w:rPr>
      <w:rFonts w:ascii="Courier New" w:hAnsi="Courier New" w:cs="Times New Roman"/>
      <w:snapToGrid w:val="0"/>
    </w:rPr>
  </w:style>
  <w:style w:type="paragraph" w:customStyle="1" w:styleId="ConsPlusTitle">
    <w:name w:val="ConsPlusTitle"/>
    <w:uiPriority w:val="99"/>
    <w:rsid w:val="00582CD8"/>
    <w:pPr>
      <w:widowControl w:val="0"/>
      <w:autoSpaceDE w:val="0"/>
      <w:autoSpaceDN w:val="0"/>
      <w:adjustRightInd w:val="0"/>
    </w:pPr>
    <w:rPr>
      <w:b/>
      <w:bCs/>
      <w:sz w:val="28"/>
      <w:szCs w:val="28"/>
    </w:rPr>
  </w:style>
  <w:style w:type="character" w:styleId="ac">
    <w:name w:val="Hyperlink"/>
    <w:uiPriority w:val="99"/>
    <w:semiHidden/>
    <w:rsid w:val="003B7B09"/>
    <w:rPr>
      <w:rFonts w:cs="Times New Roman"/>
      <w:color w:val="0000FF"/>
      <w:u w:val="single"/>
    </w:rPr>
  </w:style>
  <w:style w:type="paragraph" w:customStyle="1" w:styleId="docempty">
    <w:name w:val="doc_empty"/>
    <w:basedOn w:val="a"/>
    <w:rsid w:val="001A35D8"/>
    <w:pPr>
      <w:spacing w:before="100" w:beforeAutospacing="1" w:after="100" w:afterAutospacing="1"/>
    </w:pPr>
  </w:style>
  <w:style w:type="character" w:styleId="ad">
    <w:name w:val="Strong"/>
    <w:uiPriority w:val="22"/>
    <w:qFormat/>
    <w:locked/>
    <w:rsid w:val="001A35D8"/>
    <w:rPr>
      <w:b/>
      <w:bCs/>
    </w:rPr>
  </w:style>
  <w:style w:type="paragraph" w:styleId="ae">
    <w:name w:val="Normal (Web)"/>
    <w:basedOn w:val="a"/>
    <w:unhideWhenUsed/>
    <w:qFormat/>
    <w:rsid w:val="00AC72FF"/>
    <w:pPr>
      <w:spacing w:before="100" w:beforeAutospacing="1" w:after="100" w:afterAutospacing="1"/>
    </w:pPr>
  </w:style>
  <w:style w:type="character" w:customStyle="1" w:styleId="apple-converted-space">
    <w:name w:val="apple-converted-space"/>
    <w:basedOn w:val="a0"/>
    <w:rsid w:val="008F4730"/>
  </w:style>
  <w:style w:type="character" w:customStyle="1" w:styleId="feeds-pagenavigationicon">
    <w:name w:val="feeds-page__navigation_icon"/>
    <w:basedOn w:val="a0"/>
    <w:rsid w:val="00925A95"/>
  </w:style>
  <w:style w:type="character" w:customStyle="1" w:styleId="feeds-pagenavigationtooltip">
    <w:name w:val="feeds-page__navigation_tooltip"/>
    <w:basedOn w:val="a0"/>
    <w:rsid w:val="00925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4477">
      <w:bodyDiv w:val="1"/>
      <w:marLeft w:val="0"/>
      <w:marRight w:val="0"/>
      <w:marTop w:val="0"/>
      <w:marBottom w:val="0"/>
      <w:divBdr>
        <w:top w:val="none" w:sz="0" w:space="0" w:color="auto"/>
        <w:left w:val="none" w:sz="0" w:space="0" w:color="auto"/>
        <w:bottom w:val="none" w:sz="0" w:space="0" w:color="auto"/>
        <w:right w:val="none" w:sz="0" w:space="0" w:color="auto"/>
      </w:divBdr>
    </w:div>
    <w:div w:id="129248496">
      <w:bodyDiv w:val="1"/>
      <w:marLeft w:val="0"/>
      <w:marRight w:val="0"/>
      <w:marTop w:val="0"/>
      <w:marBottom w:val="0"/>
      <w:divBdr>
        <w:top w:val="none" w:sz="0" w:space="0" w:color="auto"/>
        <w:left w:val="none" w:sz="0" w:space="0" w:color="auto"/>
        <w:bottom w:val="none" w:sz="0" w:space="0" w:color="auto"/>
        <w:right w:val="none" w:sz="0" w:space="0" w:color="auto"/>
      </w:divBdr>
    </w:div>
    <w:div w:id="199631703">
      <w:bodyDiv w:val="1"/>
      <w:marLeft w:val="0"/>
      <w:marRight w:val="0"/>
      <w:marTop w:val="0"/>
      <w:marBottom w:val="0"/>
      <w:divBdr>
        <w:top w:val="none" w:sz="0" w:space="0" w:color="auto"/>
        <w:left w:val="none" w:sz="0" w:space="0" w:color="auto"/>
        <w:bottom w:val="none" w:sz="0" w:space="0" w:color="auto"/>
        <w:right w:val="none" w:sz="0" w:space="0" w:color="auto"/>
      </w:divBdr>
    </w:div>
    <w:div w:id="209264748">
      <w:bodyDiv w:val="1"/>
      <w:marLeft w:val="0"/>
      <w:marRight w:val="0"/>
      <w:marTop w:val="0"/>
      <w:marBottom w:val="0"/>
      <w:divBdr>
        <w:top w:val="none" w:sz="0" w:space="0" w:color="auto"/>
        <w:left w:val="none" w:sz="0" w:space="0" w:color="auto"/>
        <w:bottom w:val="none" w:sz="0" w:space="0" w:color="auto"/>
        <w:right w:val="none" w:sz="0" w:space="0" w:color="auto"/>
      </w:divBdr>
    </w:div>
    <w:div w:id="296379409">
      <w:bodyDiv w:val="1"/>
      <w:marLeft w:val="0"/>
      <w:marRight w:val="0"/>
      <w:marTop w:val="0"/>
      <w:marBottom w:val="0"/>
      <w:divBdr>
        <w:top w:val="none" w:sz="0" w:space="0" w:color="auto"/>
        <w:left w:val="none" w:sz="0" w:space="0" w:color="auto"/>
        <w:bottom w:val="none" w:sz="0" w:space="0" w:color="auto"/>
        <w:right w:val="none" w:sz="0" w:space="0" w:color="auto"/>
      </w:divBdr>
    </w:div>
    <w:div w:id="346175698">
      <w:bodyDiv w:val="1"/>
      <w:marLeft w:val="0"/>
      <w:marRight w:val="0"/>
      <w:marTop w:val="0"/>
      <w:marBottom w:val="0"/>
      <w:divBdr>
        <w:top w:val="none" w:sz="0" w:space="0" w:color="auto"/>
        <w:left w:val="none" w:sz="0" w:space="0" w:color="auto"/>
        <w:bottom w:val="none" w:sz="0" w:space="0" w:color="auto"/>
        <w:right w:val="none" w:sz="0" w:space="0" w:color="auto"/>
      </w:divBdr>
    </w:div>
    <w:div w:id="456410878">
      <w:bodyDiv w:val="1"/>
      <w:marLeft w:val="0"/>
      <w:marRight w:val="0"/>
      <w:marTop w:val="0"/>
      <w:marBottom w:val="0"/>
      <w:divBdr>
        <w:top w:val="none" w:sz="0" w:space="0" w:color="auto"/>
        <w:left w:val="none" w:sz="0" w:space="0" w:color="auto"/>
        <w:bottom w:val="none" w:sz="0" w:space="0" w:color="auto"/>
        <w:right w:val="none" w:sz="0" w:space="0" w:color="auto"/>
      </w:divBdr>
    </w:div>
    <w:div w:id="612593640">
      <w:bodyDiv w:val="1"/>
      <w:marLeft w:val="0"/>
      <w:marRight w:val="0"/>
      <w:marTop w:val="0"/>
      <w:marBottom w:val="0"/>
      <w:divBdr>
        <w:top w:val="none" w:sz="0" w:space="0" w:color="auto"/>
        <w:left w:val="none" w:sz="0" w:space="0" w:color="auto"/>
        <w:bottom w:val="none" w:sz="0" w:space="0" w:color="auto"/>
        <w:right w:val="none" w:sz="0" w:space="0" w:color="auto"/>
      </w:divBdr>
    </w:div>
    <w:div w:id="620036209">
      <w:marLeft w:val="0"/>
      <w:marRight w:val="0"/>
      <w:marTop w:val="0"/>
      <w:marBottom w:val="0"/>
      <w:divBdr>
        <w:top w:val="none" w:sz="0" w:space="0" w:color="auto"/>
        <w:left w:val="none" w:sz="0" w:space="0" w:color="auto"/>
        <w:bottom w:val="none" w:sz="0" w:space="0" w:color="auto"/>
        <w:right w:val="none" w:sz="0" w:space="0" w:color="auto"/>
      </w:divBdr>
    </w:div>
    <w:div w:id="620036210">
      <w:marLeft w:val="0"/>
      <w:marRight w:val="0"/>
      <w:marTop w:val="0"/>
      <w:marBottom w:val="0"/>
      <w:divBdr>
        <w:top w:val="none" w:sz="0" w:space="0" w:color="auto"/>
        <w:left w:val="none" w:sz="0" w:space="0" w:color="auto"/>
        <w:bottom w:val="none" w:sz="0" w:space="0" w:color="auto"/>
        <w:right w:val="none" w:sz="0" w:space="0" w:color="auto"/>
      </w:divBdr>
    </w:div>
    <w:div w:id="678002599">
      <w:bodyDiv w:val="1"/>
      <w:marLeft w:val="0"/>
      <w:marRight w:val="0"/>
      <w:marTop w:val="0"/>
      <w:marBottom w:val="0"/>
      <w:divBdr>
        <w:top w:val="none" w:sz="0" w:space="0" w:color="auto"/>
        <w:left w:val="none" w:sz="0" w:space="0" w:color="auto"/>
        <w:bottom w:val="none" w:sz="0" w:space="0" w:color="auto"/>
        <w:right w:val="none" w:sz="0" w:space="0" w:color="auto"/>
      </w:divBdr>
    </w:div>
    <w:div w:id="749157285">
      <w:bodyDiv w:val="1"/>
      <w:marLeft w:val="0"/>
      <w:marRight w:val="0"/>
      <w:marTop w:val="0"/>
      <w:marBottom w:val="0"/>
      <w:divBdr>
        <w:top w:val="none" w:sz="0" w:space="0" w:color="auto"/>
        <w:left w:val="none" w:sz="0" w:space="0" w:color="auto"/>
        <w:bottom w:val="none" w:sz="0" w:space="0" w:color="auto"/>
        <w:right w:val="none" w:sz="0" w:space="0" w:color="auto"/>
      </w:divBdr>
    </w:div>
    <w:div w:id="809592764">
      <w:bodyDiv w:val="1"/>
      <w:marLeft w:val="0"/>
      <w:marRight w:val="0"/>
      <w:marTop w:val="0"/>
      <w:marBottom w:val="0"/>
      <w:divBdr>
        <w:top w:val="none" w:sz="0" w:space="0" w:color="auto"/>
        <w:left w:val="none" w:sz="0" w:space="0" w:color="auto"/>
        <w:bottom w:val="none" w:sz="0" w:space="0" w:color="auto"/>
        <w:right w:val="none" w:sz="0" w:space="0" w:color="auto"/>
      </w:divBdr>
    </w:div>
    <w:div w:id="944655151">
      <w:bodyDiv w:val="1"/>
      <w:marLeft w:val="0"/>
      <w:marRight w:val="0"/>
      <w:marTop w:val="0"/>
      <w:marBottom w:val="0"/>
      <w:divBdr>
        <w:top w:val="none" w:sz="0" w:space="0" w:color="auto"/>
        <w:left w:val="none" w:sz="0" w:space="0" w:color="auto"/>
        <w:bottom w:val="none" w:sz="0" w:space="0" w:color="auto"/>
        <w:right w:val="none" w:sz="0" w:space="0" w:color="auto"/>
      </w:divBdr>
    </w:div>
    <w:div w:id="1096943360">
      <w:bodyDiv w:val="1"/>
      <w:marLeft w:val="0"/>
      <w:marRight w:val="0"/>
      <w:marTop w:val="0"/>
      <w:marBottom w:val="0"/>
      <w:divBdr>
        <w:top w:val="none" w:sz="0" w:space="0" w:color="auto"/>
        <w:left w:val="none" w:sz="0" w:space="0" w:color="auto"/>
        <w:bottom w:val="none" w:sz="0" w:space="0" w:color="auto"/>
        <w:right w:val="none" w:sz="0" w:space="0" w:color="auto"/>
      </w:divBdr>
    </w:div>
    <w:div w:id="1250625277">
      <w:bodyDiv w:val="1"/>
      <w:marLeft w:val="0"/>
      <w:marRight w:val="0"/>
      <w:marTop w:val="0"/>
      <w:marBottom w:val="0"/>
      <w:divBdr>
        <w:top w:val="none" w:sz="0" w:space="0" w:color="auto"/>
        <w:left w:val="none" w:sz="0" w:space="0" w:color="auto"/>
        <w:bottom w:val="none" w:sz="0" w:space="0" w:color="auto"/>
        <w:right w:val="none" w:sz="0" w:space="0" w:color="auto"/>
      </w:divBdr>
    </w:div>
    <w:div w:id="1305042454">
      <w:bodyDiv w:val="1"/>
      <w:marLeft w:val="0"/>
      <w:marRight w:val="0"/>
      <w:marTop w:val="0"/>
      <w:marBottom w:val="0"/>
      <w:divBdr>
        <w:top w:val="none" w:sz="0" w:space="0" w:color="auto"/>
        <w:left w:val="none" w:sz="0" w:space="0" w:color="auto"/>
        <w:bottom w:val="none" w:sz="0" w:space="0" w:color="auto"/>
        <w:right w:val="none" w:sz="0" w:space="0" w:color="auto"/>
      </w:divBdr>
    </w:div>
    <w:div w:id="1557155898">
      <w:bodyDiv w:val="1"/>
      <w:marLeft w:val="0"/>
      <w:marRight w:val="0"/>
      <w:marTop w:val="0"/>
      <w:marBottom w:val="0"/>
      <w:divBdr>
        <w:top w:val="none" w:sz="0" w:space="0" w:color="auto"/>
        <w:left w:val="none" w:sz="0" w:space="0" w:color="auto"/>
        <w:bottom w:val="none" w:sz="0" w:space="0" w:color="auto"/>
        <w:right w:val="none" w:sz="0" w:space="0" w:color="auto"/>
      </w:divBdr>
    </w:div>
    <w:div w:id="1559323992">
      <w:bodyDiv w:val="1"/>
      <w:marLeft w:val="0"/>
      <w:marRight w:val="0"/>
      <w:marTop w:val="0"/>
      <w:marBottom w:val="0"/>
      <w:divBdr>
        <w:top w:val="none" w:sz="0" w:space="0" w:color="auto"/>
        <w:left w:val="none" w:sz="0" w:space="0" w:color="auto"/>
        <w:bottom w:val="none" w:sz="0" w:space="0" w:color="auto"/>
        <w:right w:val="none" w:sz="0" w:space="0" w:color="auto"/>
      </w:divBdr>
    </w:div>
    <w:div w:id="1712850590">
      <w:bodyDiv w:val="1"/>
      <w:marLeft w:val="0"/>
      <w:marRight w:val="0"/>
      <w:marTop w:val="0"/>
      <w:marBottom w:val="0"/>
      <w:divBdr>
        <w:top w:val="none" w:sz="0" w:space="0" w:color="auto"/>
        <w:left w:val="none" w:sz="0" w:space="0" w:color="auto"/>
        <w:bottom w:val="none" w:sz="0" w:space="0" w:color="auto"/>
        <w:right w:val="none" w:sz="0" w:space="0" w:color="auto"/>
      </w:divBdr>
    </w:div>
    <w:div w:id="1874153050">
      <w:bodyDiv w:val="1"/>
      <w:marLeft w:val="0"/>
      <w:marRight w:val="0"/>
      <w:marTop w:val="0"/>
      <w:marBottom w:val="0"/>
      <w:divBdr>
        <w:top w:val="none" w:sz="0" w:space="0" w:color="auto"/>
        <w:left w:val="none" w:sz="0" w:space="0" w:color="auto"/>
        <w:bottom w:val="none" w:sz="0" w:space="0" w:color="auto"/>
        <w:right w:val="none" w:sz="0" w:space="0" w:color="auto"/>
      </w:divBdr>
    </w:div>
    <w:div w:id="1931159521">
      <w:bodyDiv w:val="1"/>
      <w:marLeft w:val="0"/>
      <w:marRight w:val="0"/>
      <w:marTop w:val="0"/>
      <w:marBottom w:val="0"/>
      <w:divBdr>
        <w:top w:val="none" w:sz="0" w:space="0" w:color="auto"/>
        <w:left w:val="none" w:sz="0" w:space="0" w:color="auto"/>
        <w:bottom w:val="none" w:sz="0" w:space="0" w:color="auto"/>
        <w:right w:val="none" w:sz="0" w:space="0" w:color="auto"/>
      </w:divBdr>
    </w:div>
    <w:div w:id="1950161798">
      <w:bodyDiv w:val="1"/>
      <w:marLeft w:val="0"/>
      <w:marRight w:val="0"/>
      <w:marTop w:val="0"/>
      <w:marBottom w:val="0"/>
      <w:divBdr>
        <w:top w:val="none" w:sz="0" w:space="0" w:color="auto"/>
        <w:left w:val="none" w:sz="0" w:space="0" w:color="auto"/>
        <w:bottom w:val="none" w:sz="0" w:space="0" w:color="auto"/>
        <w:right w:val="none" w:sz="0" w:space="0" w:color="auto"/>
      </w:divBdr>
    </w:div>
    <w:div w:id="1970158436">
      <w:bodyDiv w:val="1"/>
      <w:marLeft w:val="0"/>
      <w:marRight w:val="0"/>
      <w:marTop w:val="0"/>
      <w:marBottom w:val="0"/>
      <w:divBdr>
        <w:top w:val="none" w:sz="0" w:space="0" w:color="auto"/>
        <w:left w:val="none" w:sz="0" w:space="0" w:color="auto"/>
        <w:bottom w:val="none" w:sz="0" w:space="0" w:color="auto"/>
        <w:right w:val="none" w:sz="0" w:space="0" w:color="auto"/>
      </w:divBdr>
    </w:div>
    <w:div w:id="2007049339">
      <w:bodyDiv w:val="1"/>
      <w:marLeft w:val="0"/>
      <w:marRight w:val="0"/>
      <w:marTop w:val="0"/>
      <w:marBottom w:val="0"/>
      <w:divBdr>
        <w:top w:val="none" w:sz="0" w:space="0" w:color="auto"/>
        <w:left w:val="none" w:sz="0" w:space="0" w:color="auto"/>
        <w:bottom w:val="none" w:sz="0" w:space="0" w:color="auto"/>
        <w:right w:val="none" w:sz="0" w:space="0" w:color="auto"/>
      </w:divBdr>
    </w:div>
    <w:div w:id="2016111535">
      <w:bodyDiv w:val="1"/>
      <w:marLeft w:val="0"/>
      <w:marRight w:val="0"/>
      <w:marTop w:val="0"/>
      <w:marBottom w:val="0"/>
      <w:divBdr>
        <w:top w:val="none" w:sz="0" w:space="0" w:color="auto"/>
        <w:left w:val="none" w:sz="0" w:space="0" w:color="auto"/>
        <w:bottom w:val="none" w:sz="0" w:space="0" w:color="auto"/>
        <w:right w:val="none" w:sz="0" w:space="0" w:color="auto"/>
      </w:divBdr>
    </w:div>
    <w:div w:id="2024821061">
      <w:bodyDiv w:val="1"/>
      <w:marLeft w:val="0"/>
      <w:marRight w:val="0"/>
      <w:marTop w:val="0"/>
      <w:marBottom w:val="0"/>
      <w:divBdr>
        <w:top w:val="none" w:sz="0" w:space="0" w:color="auto"/>
        <w:left w:val="none" w:sz="0" w:space="0" w:color="auto"/>
        <w:bottom w:val="none" w:sz="0" w:space="0" w:color="auto"/>
        <w:right w:val="none" w:sz="0" w:space="0" w:color="auto"/>
      </w:divBdr>
    </w:div>
    <w:div w:id="2042852073">
      <w:bodyDiv w:val="1"/>
      <w:marLeft w:val="0"/>
      <w:marRight w:val="0"/>
      <w:marTop w:val="0"/>
      <w:marBottom w:val="0"/>
      <w:divBdr>
        <w:top w:val="none" w:sz="0" w:space="0" w:color="auto"/>
        <w:left w:val="none" w:sz="0" w:space="0" w:color="auto"/>
        <w:bottom w:val="none" w:sz="0" w:space="0" w:color="auto"/>
        <w:right w:val="none" w:sz="0" w:space="0" w:color="auto"/>
      </w:divBdr>
    </w:div>
    <w:div w:id="2050183777">
      <w:bodyDiv w:val="1"/>
      <w:marLeft w:val="0"/>
      <w:marRight w:val="0"/>
      <w:marTop w:val="0"/>
      <w:marBottom w:val="0"/>
      <w:divBdr>
        <w:top w:val="none" w:sz="0" w:space="0" w:color="auto"/>
        <w:left w:val="none" w:sz="0" w:space="0" w:color="auto"/>
        <w:bottom w:val="none" w:sz="0" w:space="0" w:color="auto"/>
        <w:right w:val="none" w:sz="0" w:space="0" w:color="auto"/>
      </w:divBdr>
    </w:div>
    <w:div w:id="2052418452">
      <w:bodyDiv w:val="1"/>
      <w:marLeft w:val="0"/>
      <w:marRight w:val="0"/>
      <w:marTop w:val="0"/>
      <w:marBottom w:val="0"/>
      <w:divBdr>
        <w:top w:val="none" w:sz="0" w:space="0" w:color="auto"/>
        <w:left w:val="none" w:sz="0" w:space="0" w:color="auto"/>
        <w:bottom w:val="none" w:sz="0" w:space="0" w:color="auto"/>
        <w:right w:val="none" w:sz="0" w:space="0" w:color="auto"/>
      </w:divBdr>
    </w:div>
    <w:div w:id="2053116588">
      <w:bodyDiv w:val="1"/>
      <w:marLeft w:val="0"/>
      <w:marRight w:val="0"/>
      <w:marTop w:val="0"/>
      <w:marBottom w:val="0"/>
      <w:divBdr>
        <w:top w:val="none" w:sz="0" w:space="0" w:color="auto"/>
        <w:left w:val="none" w:sz="0" w:space="0" w:color="auto"/>
        <w:bottom w:val="none" w:sz="0" w:space="0" w:color="auto"/>
        <w:right w:val="none" w:sz="0" w:space="0" w:color="auto"/>
      </w:divBdr>
    </w:div>
    <w:div w:id="207207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423</Words>
  <Characters>3127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OEM</dc:creator>
  <cp:keywords/>
  <dc:description/>
  <cp:lastModifiedBy>Киртьянов Андрей Григорьевич</cp:lastModifiedBy>
  <cp:revision>12</cp:revision>
  <cp:lastPrinted>2024-05-15T17:42:00Z</cp:lastPrinted>
  <dcterms:created xsi:type="dcterms:W3CDTF">2024-05-15T17:42:00Z</dcterms:created>
  <dcterms:modified xsi:type="dcterms:W3CDTF">2024-06-19T04:04:00Z</dcterms:modified>
</cp:coreProperties>
</file>